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4C8D" w14:textId="5F52B077" w:rsidR="00E07873" w:rsidRDefault="00F24544" w:rsidP="009C23D6">
      <w:pPr>
        <w:ind w:left="-720"/>
        <w:jc w:val="center"/>
        <w:rPr>
          <w:sz w:val="20"/>
        </w:rPr>
      </w:pPr>
      <w:r w:rsidRPr="00F24544">
        <w:rPr>
          <w:noProof/>
          <w:sz w:val="20"/>
        </w:rPr>
        <w:drawing>
          <wp:inline distT="0" distB="0" distL="0" distR="0" wp14:anchorId="0A7FFBA4" wp14:editId="6AE57BA1">
            <wp:extent cx="65659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5900" cy="939800"/>
                    </a:xfrm>
                    <a:prstGeom prst="rect">
                      <a:avLst/>
                    </a:prstGeom>
                  </pic:spPr>
                </pic:pic>
              </a:graphicData>
            </a:graphic>
          </wp:inline>
        </w:drawing>
      </w:r>
    </w:p>
    <w:p w14:paraId="32C6961C" w14:textId="07798598" w:rsidR="00F24544" w:rsidRDefault="00F24544" w:rsidP="000B3EF6">
      <w:pPr>
        <w:jc w:val="center"/>
        <w:rPr>
          <w:b/>
          <w:sz w:val="22"/>
          <w:szCs w:val="22"/>
        </w:rPr>
      </w:pPr>
    </w:p>
    <w:p w14:paraId="5C06CE64" w14:textId="77777777" w:rsidR="00F24544" w:rsidRDefault="00F24544" w:rsidP="000B3EF6">
      <w:pPr>
        <w:jc w:val="center"/>
        <w:rPr>
          <w:b/>
          <w:sz w:val="22"/>
          <w:szCs w:val="22"/>
        </w:rPr>
      </w:pPr>
    </w:p>
    <w:p w14:paraId="5ABBD914" w14:textId="3768EF60" w:rsidR="009C23D6" w:rsidRDefault="009C23D6" w:rsidP="009C23D6">
      <w:pPr>
        <w:jc w:val="center"/>
        <w:rPr>
          <w:rFonts w:cs="Arial"/>
          <w:b/>
          <w:color w:val="000000" w:themeColor="text1"/>
          <w:sz w:val="25"/>
          <w:szCs w:val="25"/>
        </w:rPr>
      </w:pPr>
      <w:r>
        <w:rPr>
          <w:rFonts w:cs="Arial"/>
          <w:b/>
          <w:color w:val="000000" w:themeColor="text1"/>
          <w:sz w:val="25"/>
          <w:szCs w:val="25"/>
        </w:rPr>
        <w:t xml:space="preserve">CALIFORNIA HISTORICAL SOCIETY NAMES </w:t>
      </w:r>
      <w:r w:rsidRPr="00B93B6C">
        <w:rPr>
          <w:rFonts w:cs="Arial"/>
          <w:b/>
          <w:color w:val="000000" w:themeColor="text1"/>
          <w:sz w:val="25"/>
          <w:szCs w:val="25"/>
        </w:rPr>
        <w:t xml:space="preserve">SUSAN D. ANDERSON DIRECTOR OF LIBRARY, COLLECTIONS, </w:t>
      </w:r>
      <w:r w:rsidR="00C3511A">
        <w:rPr>
          <w:rFonts w:cs="Arial"/>
          <w:b/>
          <w:color w:val="000000" w:themeColor="text1"/>
          <w:sz w:val="25"/>
          <w:szCs w:val="25"/>
        </w:rPr>
        <w:t xml:space="preserve">EXHIBITIONS, </w:t>
      </w:r>
      <w:r w:rsidRPr="00B93B6C">
        <w:rPr>
          <w:rFonts w:cs="Arial"/>
          <w:b/>
          <w:color w:val="000000" w:themeColor="text1"/>
          <w:sz w:val="25"/>
          <w:szCs w:val="25"/>
        </w:rPr>
        <w:t>AND PROGRAMS</w:t>
      </w:r>
    </w:p>
    <w:p w14:paraId="4A423A56" w14:textId="77777777" w:rsidR="009C23D6" w:rsidRPr="00B93B6C" w:rsidRDefault="009C23D6" w:rsidP="009C23D6">
      <w:pPr>
        <w:jc w:val="center"/>
        <w:rPr>
          <w:rFonts w:cs="Arial"/>
          <w:b/>
          <w:color w:val="000000" w:themeColor="text1"/>
          <w:sz w:val="25"/>
          <w:szCs w:val="25"/>
        </w:rPr>
      </w:pPr>
    </w:p>
    <w:p w14:paraId="7383AA6E" w14:textId="00EF19AE" w:rsidR="009C23D6" w:rsidRPr="00B93B6C" w:rsidRDefault="009C23D6" w:rsidP="009C23D6">
      <w:pPr>
        <w:rPr>
          <w:rFonts w:cstheme="minorHAnsi"/>
          <w:color w:val="000000" w:themeColor="text1"/>
        </w:rPr>
      </w:pPr>
      <w:r w:rsidRPr="00CB2408">
        <w:rPr>
          <w:rFonts w:cs="Arial"/>
          <w:b/>
          <w:color w:val="000000"/>
          <w:sz w:val="23"/>
          <w:szCs w:val="23"/>
        </w:rPr>
        <w:t>SAN FRANC</w:t>
      </w:r>
      <w:r>
        <w:rPr>
          <w:rFonts w:cs="Arial"/>
          <w:b/>
          <w:color w:val="000000"/>
          <w:sz w:val="23"/>
          <w:szCs w:val="23"/>
        </w:rPr>
        <w:t xml:space="preserve">ISCO, Calif., December 5, 2018 </w:t>
      </w:r>
      <w:r w:rsidRPr="006B7579">
        <w:rPr>
          <w:rFonts w:asciiTheme="majorHAnsi" w:hAnsiTheme="majorHAnsi" w:cs="Times"/>
        </w:rPr>
        <w:t>–</w:t>
      </w:r>
      <w:r>
        <w:rPr>
          <w:rFonts w:cs="Arial"/>
          <w:b/>
          <w:color w:val="000000"/>
          <w:sz w:val="23"/>
          <w:szCs w:val="23"/>
        </w:rPr>
        <w:t xml:space="preserve"> </w:t>
      </w:r>
      <w:r w:rsidRPr="00B93B6C">
        <w:rPr>
          <w:rFonts w:cstheme="minorHAnsi"/>
          <w:color w:val="000000" w:themeColor="text1"/>
        </w:rPr>
        <w:t>The California Historical Society has appointed Susan D. Anderson as its new Director of Library, Collections, Exhibitions, and Programs</w:t>
      </w:r>
      <w:r>
        <w:rPr>
          <w:rFonts w:cstheme="minorHAnsi"/>
          <w:color w:val="000000" w:themeColor="text1"/>
        </w:rPr>
        <w:t xml:space="preserve">. </w:t>
      </w:r>
      <w:r w:rsidRPr="00B93B6C">
        <w:rPr>
          <w:rFonts w:cstheme="minorHAnsi"/>
          <w:color w:val="000000" w:themeColor="text1"/>
        </w:rPr>
        <w:t xml:space="preserve">Anderson comes to CHS from the African American Museum &amp; Library in Oakland, where she has served as Interim Chief Curator for the past year. </w:t>
      </w:r>
    </w:p>
    <w:p w14:paraId="069B1D36" w14:textId="77777777" w:rsidR="00F11425" w:rsidRDefault="00F11425" w:rsidP="009C23D6">
      <w:pPr>
        <w:rPr>
          <w:rFonts w:cstheme="minorHAnsi"/>
          <w:color w:val="000000" w:themeColor="text1"/>
        </w:rPr>
      </w:pPr>
    </w:p>
    <w:p w14:paraId="1D2E39D2" w14:textId="0E40C93C" w:rsidR="009C23D6" w:rsidRDefault="009C23D6" w:rsidP="009C23D6">
      <w:pPr>
        <w:rPr>
          <w:rFonts w:cstheme="minorHAnsi"/>
          <w:color w:val="000000" w:themeColor="text1"/>
        </w:rPr>
      </w:pPr>
      <w:r w:rsidRPr="00B93B6C">
        <w:rPr>
          <w:rFonts w:cstheme="minorHAnsi"/>
          <w:color w:val="000000" w:themeColor="text1"/>
        </w:rPr>
        <w:t>Anderson is a</w:t>
      </w:r>
      <w:r w:rsidR="00DC4D43">
        <w:rPr>
          <w:rFonts w:cstheme="minorHAnsi"/>
          <w:color w:val="000000" w:themeColor="text1"/>
        </w:rPr>
        <w:t xml:space="preserve"> third generation Californian </w:t>
      </w:r>
      <w:r w:rsidRPr="00B93B6C">
        <w:rPr>
          <w:rFonts w:cstheme="minorHAnsi"/>
          <w:color w:val="000000" w:themeColor="text1"/>
        </w:rPr>
        <w:t xml:space="preserve">who was born at the Presidio in San Francisco, and has studied, lived, and worked throughout the state to increase public understanding of history. She is an expert in American and African American history with focused interest on ethnic, literary, and social justice communities in California. </w:t>
      </w:r>
    </w:p>
    <w:p w14:paraId="3C2702E0" w14:textId="78008444" w:rsidR="009C23D6" w:rsidRDefault="009C23D6" w:rsidP="009C23D6">
      <w:pPr>
        <w:rPr>
          <w:rFonts w:cstheme="minorHAnsi"/>
          <w:color w:val="000000" w:themeColor="text1"/>
        </w:rPr>
      </w:pPr>
    </w:p>
    <w:p w14:paraId="788F35EC" w14:textId="1AB2143F" w:rsidR="00F11425" w:rsidRDefault="00F11425" w:rsidP="00C2723F">
      <w:pPr>
        <w:ind w:right="-90"/>
        <w:rPr>
          <w:rFonts w:cstheme="minorHAnsi"/>
          <w:color w:val="000000" w:themeColor="text1"/>
        </w:rPr>
      </w:pPr>
      <w:r w:rsidRPr="00B93B6C">
        <w:rPr>
          <w:rFonts w:cstheme="minorHAnsi"/>
          <w:color w:val="000000" w:themeColor="text1"/>
        </w:rPr>
        <w:t>“We are grateful to have found Susan, whose experience and expertise stood out among a group of exceptional candidates. As a historian, Susan has explored deeply a wide range of diverse communities and social justice movements,” said CHS Executive Director</w:t>
      </w:r>
      <w:r w:rsidR="00DF4E27">
        <w:rPr>
          <w:rFonts w:cstheme="minorHAnsi"/>
          <w:color w:val="000000" w:themeColor="text1"/>
        </w:rPr>
        <w:t xml:space="preserve"> and CEO</w:t>
      </w:r>
      <w:r w:rsidRPr="00B93B6C">
        <w:rPr>
          <w:rFonts w:cstheme="minorHAnsi"/>
          <w:color w:val="000000" w:themeColor="text1"/>
        </w:rPr>
        <w:t xml:space="preserve">, Anthea </w:t>
      </w:r>
      <w:proofErr w:type="spellStart"/>
      <w:r w:rsidRPr="00B93B6C">
        <w:rPr>
          <w:rFonts w:cstheme="minorHAnsi"/>
          <w:color w:val="000000" w:themeColor="text1"/>
        </w:rPr>
        <w:t>Hartig</w:t>
      </w:r>
      <w:proofErr w:type="spellEnd"/>
      <w:r w:rsidRPr="00B93B6C">
        <w:rPr>
          <w:rFonts w:cstheme="minorHAnsi"/>
          <w:color w:val="000000" w:themeColor="text1"/>
        </w:rPr>
        <w:t xml:space="preserve">. “That experience will be invaluable to her future work in </w:t>
      </w:r>
      <w:r>
        <w:rPr>
          <w:rFonts w:cstheme="minorHAnsi"/>
          <w:color w:val="000000" w:themeColor="text1"/>
        </w:rPr>
        <w:t>acquisition,</w:t>
      </w:r>
      <w:r w:rsidRPr="00B93B6C">
        <w:rPr>
          <w:rFonts w:cstheme="minorHAnsi"/>
          <w:color w:val="000000" w:themeColor="text1"/>
        </w:rPr>
        <w:t xml:space="preserve"> the development of CHS’s permanent collection,</w:t>
      </w:r>
      <w:r>
        <w:rPr>
          <w:rFonts w:cstheme="minorHAnsi"/>
          <w:color w:val="000000" w:themeColor="text1"/>
        </w:rPr>
        <w:t xml:space="preserve"> and guidance of our public history programming,</w:t>
      </w:r>
      <w:r w:rsidRPr="00B93B6C">
        <w:rPr>
          <w:rFonts w:cstheme="minorHAnsi"/>
          <w:color w:val="000000" w:themeColor="text1"/>
        </w:rPr>
        <w:t xml:space="preserve"> with the goal of reflecting the diversity of California and documenting contemporary movements.”</w:t>
      </w:r>
    </w:p>
    <w:p w14:paraId="49902474" w14:textId="4DFDAAA5" w:rsidR="00F11425" w:rsidRDefault="00F11425" w:rsidP="00F11425">
      <w:pPr>
        <w:rPr>
          <w:rFonts w:cstheme="minorHAnsi"/>
          <w:color w:val="000000" w:themeColor="text1"/>
        </w:rPr>
      </w:pPr>
    </w:p>
    <w:p w14:paraId="17884DB1" w14:textId="3B0738F0" w:rsidR="002B4446" w:rsidRDefault="002B4446" w:rsidP="00C2723F">
      <w:pPr>
        <w:ind w:right="-90"/>
        <w:rPr>
          <w:rFonts w:cstheme="minorHAnsi"/>
          <w:color w:val="000000" w:themeColor="text1"/>
        </w:rPr>
      </w:pPr>
      <w:r>
        <w:rPr>
          <w:rFonts w:cstheme="minorHAnsi"/>
          <w:color w:val="000000" w:themeColor="text1"/>
        </w:rPr>
        <w:t xml:space="preserve">Anderson’s additional </w:t>
      </w:r>
      <w:r w:rsidRPr="00B93B6C">
        <w:rPr>
          <w:rFonts w:cstheme="minorHAnsi"/>
          <w:color w:val="000000" w:themeColor="text1"/>
        </w:rPr>
        <w:t>professional experience includes working as curator and managing director at UCLA and USC libraries’ special collections, as well as curating a statewide, touring exhibition commemorating the centennial of Col</w:t>
      </w:r>
      <w:r>
        <w:rPr>
          <w:rFonts w:cstheme="minorHAnsi"/>
          <w:color w:val="000000" w:themeColor="text1"/>
        </w:rPr>
        <w:t>onel</w:t>
      </w:r>
      <w:r w:rsidRPr="00B93B6C">
        <w:rPr>
          <w:rFonts w:cstheme="minorHAnsi"/>
          <w:color w:val="000000" w:themeColor="text1"/>
        </w:rPr>
        <w:t xml:space="preserve"> </w:t>
      </w:r>
      <w:proofErr w:type="spellStart"/>
      <w:r w:rsidRPr="00B93B6C">
        <w:rPr>
          <w:rFonts w:cstheme="minorHAnsi"/>
          <w:color w:val="000000" w:themeColor="text1"/>
        </w:rPr>
        <w:t>Allensworth</w:t>
      </w:r>
      <w:proofErr w:type="spellEnd"/>
      <w:r w:rsidRPr="00B93B6C">
        <w:rPr>
          <w:rFonts w:cstheme="minorHAnsi"/>
          <w:color w:val="000000" w:themeColor="text1"/>
        </w:rPr>
        <w:t xml:space="preserve"> State Historic Park alongside the California African American Museum. </w:t>
      </w:r>
      <w:r>
        <w:rPr>
          <w:rFonts w:cstheme="minorHAnsi"/>
          <w:color w:val="000000" w:themeColor="text1"/>
        </w:rPr>
        <w:t>Anderson</w:t>
      </w:r>
      <w:r w:rsidRPr="00B93B6C">
        <w:rPr>
          <w:rFonts w:cstheme="minorHAnsi"/>
          <w:color w:val="000000" w:themeColor="text1"/>
        </w:rPr>
        <w:t xml:space="preserve"> has one published book of poetry and is working on another book to be published through Hey</w:t>
      </w:r>
      <w:r w:rsidR="00CC1379">
        <w:rPr>
          <w:rFonts w:cstheme="minorHAnsi"/>
          <w:color w:val="000000" w:themeColor="text1"/>
        </w:rPr>
        <w:t>d</w:t>
      </w:r>
      <w:r w:rsidRPr="00B93B6C">
        <w:rPr>
          <w:rFonts w:cstheme="minorHAnsi"/>
          <w:color w:val="000000" w:themeColor="text1"/>
        </w:rPr>
        <w:t xml:space="preserve">ay Books entitled, </w:t>
      </w:r>
      <w:r w:rsidRPr="00A465AB">
        <w:rPr>
          <w:rFonts w:cstheme="minorHAnsi"/>
          <w:i/>
          <w:color w:val="000000" w:themeColor="text1"/>
        </w:rPr>
        <w:t>“African Americans and the California Dream.”</w:t>
      </w:r>
      <w:r w:rsidRPr="00B93B6C">
        <w:rPr>
          <w:rFonts w:cstheme="minorHAnsi"/>
          <w:color w:val="000000" w:themeColor="text1"/>
        </w:rPr>
        <w:t xml:space="preserve"> Throughout her </w:t>
      </w:r>
      <w:r>
        <w:rPr>
          <w:rFonts w:cstheme="minorHAnsi"/>
          <w:color w:val="000000" w:themeColor="text1"/>
        </w:rPr>
        <w:t>decade</w:t>
      </w:r>
      <w:r w:rsidRPr="00B93B6C">
        <w:rPr>
          <w:rFonts w:cstheme="minorHAnsi"/>
          <w:color w:val="000000" w:themeColor="text1"/>
        </w:rPr>
        <w:t xml:space="preserve"> of experience working in the public history realm, </w:t>
      </w:r>
      <w:r>
        <w:rPr>
          <w:rFonts w:cstheme="minorHAnsi"/>
          <w:color w:val="000000" w:themeColor="text1"/>
        </w:rPr>
        <w:t xml:space="preserve">she </w:t>
      </w:r>
      <w:r w:rsidRPr="00B93B6C">
        <w:rPr>
          <w:rFonts w:cstheme="minorHAnsi"/>
          <w:color w:val="000000" w:themeColor="text1"/>
        </w:rPr>
        <w:t>has lectured at the</w:t>
      </w:r>
      <w:r>
        <w:rPr>
          <w:rFonts w:cstheme="minorHAnsi"/>
          <w:color w:val="000000" w:themeColor="text1"/>
        </w:rPr>
        <w:t xml:space="preserve"> California State</w:t>
      </w:r>
      <w:r w:rsidRPr="00B93B6C">
        <w:rPr>
          <w:rFonts w:cstheme="minorHAnsi"/>
          <w:color w:val="000000" w:themeColor="text1"/>
        </w:rPr>
        <w:t xml:space="preserve"> Capitol Museum</w:t>
      </w:r>
      <w:r>
        <w:rPr>
          <w:rFonts w:cstheme="minorHAnsi"/>
          <w:color w:val="000000" w:themeColor="text1"/>
        </w:rPr>
        <w:t>, the California State</w:t>
      </w:r>
      <w:r w:rsidRPr="00B93B6C">
        <w:rPr>
          <w:rFonts w:cstheme="minorHAnsi"/>
          <w:color w:val="000000" w:themeColor="text1"/>
        </w:rPr>
        <w:t xml:space="preserve"> Railroad Museum, the Phoebe Hearst Museum of Anthropology, UC Berkeley, the San Francisco Presidio, Richmond Museum of History, and the Wilshire </w:t>
      </w:r>
      <w:proofErr w:type="spellStart"/>
      <w:r w:rsidRPr="00B93B6C">
        <w:rPr>
          <w:rFonts w:cstheme="minorHAnsi"/>
          <w:color w:val="000000" w:themeColor="text1"/>
        </w:rPr>
        <w:t>Ebell</w:t>
      </w:r>
      <w:proofErr w:type="spellEnd"/>
      <w:r w:rsidRPr="00B93B6C">
        <w:rPr>
          <w:rFonts w:cstheme="minorHAnsi"/>
          <w:color w:val="000000" w:themeColor="text1"/>
        </w:rPr>
        <w:t xml:space="preserve"> </w:t>
      </w:r>
      <w:r>
        <w:rPr>
          <w:rFonts w:cstheme="minorHAnsi"/>
          <w:color w:val="000000" w:themeColor="text1"/>
        </w:rPr>
        <w:t xml:space="preserve">Theatre </w:t>
      </w:r>
      <w:r w:rsidRPr="00B93B6C">
        <w:rPr>
          <w:rFonts w:cstheme="minorHAnsi"/>
          <w:color w:val="000000" w:themeColor="text1"/>
        </w:rPr>
        <w:t>in Los Angeles, among</w:t>
      </w:r>
      <w:r>
        <w:rPr>
          <w:rFonts w:cstheme="minorHAnsi"/>
          <w:color w:val="000000" w:themeColor="text1"/>
        </w:rPr>
        <w:t xml:space="preserve"> others.</w:t>
      </w:r>
    </w:p>
    <w:p w14:paraId="21DC0326" w14:textId="2145553F" w:rsidR="002B4446" w:rsidRDefault="002B4446" w:rsidP="00F11425">
      <w:pPr>
        <w:rPr>
          <w:rFonts w:cstheme="minorHAnsi"/>
          <w:color w:val="000000" w:themeColor="text1"/>
        </w:rPr>
      </w:pPr>
    </w:p>
    <w:p w14:paraId="798E45D6" w14:textId="77777777" w:rsidR="002B4446" w:rsidRDefault="002B4446" w:rsidP="002B4446">
      <w:pPr>
        <w:shd w:val="clear" w:color="auto" w:fill="FFFFFF"/>
        <w:rPr>
          <w:rFonts w:cstheme="minorHAnsi"/>
          <w:color w:val="000000" w:themeColor="text1"/>
        </w:rPr>
      </w:pPr>
      <w:r w:rsidRPr="00B93B6C">
        <w:rPr>
          <w:rFonts w:cstheme="minorHAnsi"/>
          <w:color w:val="000000" w:themeColor="text1"/>
        </w:rPr>
        <w:t>“</w:t>
      </w:r>
      <w:r w:rsidRPr="00B93B6C">
        <w:rPr>
          <w:rFonts w:eastAsia="Times New Roman" w:cstheme="minorHAnsi"/>
          <w:color w:val="222222"/>
        </w:rPr>
        <w:t xml:space="preserve">I am thrilled to have the opportunity to work with the talented, committed staff at </w:t>
      </w:r>
      <w:r>
        <w:rPr>
          <w:rFonts w:eastAsia="Times New Roman" w:cstheme="minorHAnsi"/>
          <w:color w:val="222222"/>
        </w:rPr>
        <w:t xml:space="preserve">the California Historical Society </w:t>
      </w:r>
      <w:r w:rsidRPr="00B93B6C">
        <w:rPr>
          <w:rFonts w:eastAsia="Times New Roman" w:cstheme="minorHAnsi"/>
          <w:color w:val="222222"/>
        </w:rPr>
        <w:t xml:space="preserve">to expand </w:t>
      </w:r>
      <w:r>
        <w:rPr>
          <w:rFonts w:eastAsia="Times New Roman" w:cstheme="minorHAnsi"/>
          <w:color w:val="222222"/>
        </w:rPr>
        <w:t>its</w:t>
      </w:r>
      <w:r w:rsidRPr="00B93B6C">
        <w:rPr>
          <w:rFonts w:eastAsia="Times New Roman" w:cstheme="minorHAnsi"/>
          <w:color w:val="222222"/>
        </w:rPr>
        <w:t xml:space="preserve"> vision, reach, activities, and success to continue to make history a meaningful part of everyday experience,</w:t>
      </w:r>
      <w:r w:rsidRPr="00B93B6C">
        <w:rPr>
          <w:rFonts w:cstheme="minorHAnsi"/>
          <w:color w:val="000000" w:themeColor="text1"/>
        </w:rPr>
        <w:t>” Susan Anderson said.</w:t>
      </w:r>
      <w:r>
        <w:rPr>
          <w:rFonts w:cstheme="minorHAnsi"/>
          <w:color w:val="000000" w:themeColor="text1"/>
        </w:rPr>
        <w:t xml:space="preserve"> “This is truly an honor to be associated with such an esteemed organization that has been a trailblazer in terms of its exhibitions, historical significance and mission.”</w:t>
      </w:r>
    </w:p>
    <w:p w14:paraId="7BE41F36" w14:textId="77777777" w:rsidR="002B4446" w:rsidRPr="00B93B6C" w:rsidRDefault="002B4446" w:rsidP="00F11425">
      <w:pPr>
        <w:rPr>
          <w:rFonts w:cstheme="minorHAnsi"/>
          <w:color w:val="000000" w:themeColor="text1"/>
        </w:rPr>
      </w:pPr>
    </w:p>
    <w:p w14:paraId="65D1D51D" w14:textId="560EB3BE" w:rsidR="00F11425" w:rsidRPr="00B93B6C" w:rsidRDefault="002B4446" w:rsidP="00F11425">
      <w:pPr>
        <w:rPr>
          <w:rFonts w:cstheme="minorHAnsi"/>
          <w:color w:val="000000" w:themeColor="text1"/>
        </w:rPr>
      </w:pPr>
      <w:r>
        <w:rPr>
          <w:rFonts w:cstheme="minorHAnsi"/>
          <w:color w:val="000000" w:themeColor="text1"/>
        </w:rPr>
        <w:t xml:space="preserve">In her new role at CHS, </w:t>
      </w:r>
      <w:r w:rsidR="00F11425">
        <w:rPr>
          <w:rFonts w:cstheme="minorHAnsi"/>
          <w:color w:val="000000" w:themeColor="text1"/>
        </w:rPr>
        <w:t>Anderson</w:t>
      </w:r>
      <w:r w:rsidR="00F11425" w:rsidRPr="00B93B6C">
        <w:rPr>
          <w:rFonts w:cstheme="minorHAnsi"/>
          <w:color w:val="000000" w:themeColor="text1"/>
        </w:rPr>
        <w:t xml:space="preserve"> will serve as a key leader to the </w:t>
      </w:r>
      <w:r>
        <w:rPr>
          <w:rFonts w:cstheme="minorHAnsi"/>
          <w:color w:val="000000" w:themeColor="text1"/>
        </w:rPr>
        <w:t xml:space="preserve">organization, </w:t>
      </w:r>
      <w:r w:rsidR="00F11425" w:rsidRPr="00B93B6C">
        <w:rPr>
          <w:rFonts w:cstheme="minorHAnsi"/>
          <w:color w:val="000000" w:themeColor="text1"/>
        </w:rPr>
        <w:t>providing guidance and vision to the North Baker Research Library and the CHS collection, as well as its rotating exhibitions and public programming, in alignment with CHS’</w:t>
      </w:r>
      <w:r w:rsidR="00B22ABA">
        <w:rPr>
          <w:rFonts w:cstheme="minorHAnsi"/>
          <w:color w:val="000000" w:themeColor="text1"/>
        </w:rPr>
        <w:t>s</w:t>
      </w:r>
      <w:r w:rsidR="00F11425" w:rsidRPr="00B93B6C">
        <w:rPr>
          <w:rFonts w:cstheme="minorHAnsi"/>
          <w:color w:val="000000" w:themeColor="text1"/>
        </w:rPr>
        <w:t xml:space="preserve"> mission and strategic objectives. </w:t>
      </w:r>
      <w:r w:rsidR="00F11425" w:rsidRPr="00B93B6C">
        <w:rPr>
          <w:rFonts w:cstheme="minorHAnsi"/>
        </w:rPr>
        <w:t xml:space="preserve">Critically, </w:t>
      </w:r>
      <w:r w:rsidR="00F11425">
        <w:rPr>
          <w:rFonts w:cstheme="minorHAnsi"/>
        </w:rPr>
        <w:t xml:space="preserve">she </w:t>
      </w:r>
      <w:r w:rsidR="00F11425" w:rsidRPr="00B93B6C">
        <w:rPr>
          <w:rFonts w:cstheme="minorHAnsi"/>
        </w:rPr>
        <w:t>will drive the fulfillment of two primary initiatives in the near fut</w:t>
      </w:r>
      <w:r w:rsidR="00F11425">
        <w:rPr>
          <w:rFonts w:cstheme="minorHAnsi"/>
        </w:rPr>
        <w:t>ure: The assessment of the c</w:t>
      </w:r>
      <w:r w:rsidR="00F11425" w:rsidRPr="00B93B6C">
        <w:rPr>
          <w:rFonts w:cstheme="minorHAnsi"/>
        </w:rPr>
        <w:t xml:space="preserve">ollection’s needs and future in San Francisco’s Old U.S. Mint as part of an intensive study of that property as CHS’s new home, and the completion of </w:t>
      </w:r>
      <w:r w:rsidR="00F11425" w:rsidRPr="00B260FD">
        <w:rPr>
          <w:rFonts w:cstheme="minorHAnsi"/>
          <w:i/>
        </w:rPr>
        <w:t>Teaching California</w:t>
      </w:r>
      <w:r w:rsidR="00F11425" w:rsidRPr="00B93B6C">
        <w:rPr>
          <w:rFonts w:cstheme="minorHAnsi"/>
        </w:rPr>
        <w:t>, a collaborative project funded by the State of California, designed to offer California K-12 teachers and their students an innovative online collection of teaching resources.</w:t>
      </w:r>
      <w:r w:rsidR="00F11425" w:rsidRPr="00B93B6C">
        <w:rPr>
          <w:rFonts w:cstheme="minorHAnsi"/>
          <w:color w:val="000000" w:themeColor="text1"/>
        </w:rPr>
        <w:t xml:space="preserve"> </w:t>
      </w:r>
    </w:p>
    <w:p w14:paraId="7F727A7C" w14:textId="77777777" w:rsidR="00F11425" w:rsidRDefault="00F11425" w:rsidP="00F11425">
      <w:pPr>
        <w:shd w:val="clear" w:color="auto" w:fill="FFFFFF"/>
        <w:rPr>
          <w:rFonts w:cstheme="minorHAnsi"/>
          <w:color w:val="000000" w:themeColor="text1"/>
        </w:rPr>
      </w:pPr>
    </w:p>
    <w:p w14:paraId="2A036F39" w14:textId="77777777" w:rsidR="009C23D6" w:rsidRDefault="009C23D6" w:rsidP="009C23D6">
      <w:pPr>
        <w:rPr>
          <w:rFonts w:cstheme="minorHAnsi"/>
          <w:color w:val="000000" w:themeColor="text1"/>
        </w:rPr>
      </w:pPr>
    </w:p>
    <w:p w14:paraId="51EE50F3" w14:textId="5953FEBF" w:rsidR="000B3EF6" w:rsidRDefault="009C23D6" w:rsidP="00D06CAE">
      <w:pPr>
        <w:rPr>
          <w:color w:val="000000" w:themeColor="text1"/>
        </w:rPr>
      </w:pPr>
      <w:r w:rsidRPr="00CB2408">
        <w:rPr>
          <w:rFonts w:cs="Helvetica Neue"/>
          <w:b/>
          <w:bCs/>
          <w:color w:val="262626"/>
          <w:sz w:val="23"/>
          <w:szCs w:val="23"/>
        </w:rPr>
        <w:lastRenderedPageBreak/>
        <w:t>About the California Historical Society</w:t>
      </w:r>
      <w:r w:rsidRPr="00CB2408">
        <w:rPr>
          <w:rFonts w:cs="Helvetica Neue"/>
          <w:color w:val="262626"/>
          <w:sz w:val="23"/>
          <w:szCs w:val="23"/>
        </w:rPr>
        <w:t xml:space="preserve">:  </w:t>
      </w:r>
      <w:r w:rsidRPr="00B93B6C">
        <w:rPr>
          <w:color w:val="000000" w:themeColor="text1"/>
        </w:rPr>
        <w:t>The California Historical Society (CHS) is a non-profit organization with a mission to inspire and empower people to make the state’s richly diverse past a meaningful part of their contemporary lives in order to create a more just and informed future. Founded in 1871, CHS maintains a premier collection of original materials documenting the history of California from the Spanish conquest to the present day. The CHS Collection represents the environmental, economic, social, political, and cultural heritage of the entire state, including materials from outside California that contribute to a greater understanding of the state and its people. Beginning with its founding, and especially since establishing its Yerba Buena District headquarters on Mission Street in 1995, CHS has served residents of the Bay Area, the state, and beyond with its research library, exhibitions, publications, and public educational programs that draw on its important and wide-ranging collections of California history. Today, CHS is embarking on a four-pronged effort to increase its public accessibility, relevance, and impact through innovative and thought-provoking exhibitions; impactful educational programs for youth and adults; expanded programming in Southern California where CHS holds significant collecti</w:t>
      </w:r>
      <w:r>
        <w:rPr>
          <w:color w:val="000000" w:themeColor="text1"/>
        </w:rPr>
        <w:t>o</w:t>
      </w:r>
      <w:r w:rsidRPr="00B93B6C">
        <w:rPr>
          <w:color w:val="000000" w:themeColor="text1"/>
        </w:rPr>
        <w:t>ns in partnerships with the Autry National Center and the University of Southern California; and a major digital preservation, management, and access initiative. Importantly, CHS has received a major grant from the State of California to evaluate a relocation to the Old U.S. Mint via a partnership with the City and County of San Francisco.</w:t>
      </w:r>
      <w:r>
        <w:rPr>
          <w:color w:val="000000" w:themeColor="text1"/>
        </w:rPr>
        <w:t xml:space="preserve"> </w:t>
      </w:r>
      <w:r w:rsidRPr="00CB2408">
        <w:rPr>
          <w:rFonts w:cs="Helvetica Neue"/>
          <w:color w:val="262626"/>
          <w:sz w:val="23"/>
          <w:szCs w:val="23"/>
        </w:rPr>
        <w:t xml:space="preserve">For more information, please visit </w:t>
      </w:r>
      <w:hyperlink r:id="rId9" w:history="1">
        <w:r w:rsidRPr="00CB2408">
          <w:rPr>
            <w:rFonts w:cs="Helvetica Neue"/>
            <w:color w:val="2965A8"/>
            <w:sz w:val="23"/>
            <w:szCs w:val="23"/>
          </w:rPr>
          <w:t>www.californiahistoricalsociety.org</w:t>
        </w:r>
      </w:hyperlink>
      <w:r w:rsidR="00D06CAE">
        <w:rPr>
          <w:color w:val="000000" w:themeColor="text1"/>
        </w:rPr>
        <w:t>.</w:t>
      </w:r>
    </w:p>
    <w:p w14:paraId="0660D003" w14:textId="77777777" w:rsidR="00D06CAE" w:rsidRPr="00D06CAE" w:rsidRDefault="00D06CAE" w:rsidP="00D06CAE">
      <w:pPr>
        <w:rPr>
          <w:color w:val="000000" w:themeColor="text1"/>
        </w:rPr>
      </w:pPr>
      <w:bookmarkStart w:id="0" w:name="_GoBack"/>
      <w:bookmarkEnd w:id="0"/>
    </w:p>
    <w:p w14:paraId="3EA46D11" w14:textId="4CA5B09F" w:rsidR="000B3EF6" w:rsidRDefault="000B3EF6" w:rsidP="000B3EF6">
      <w:pPr>
        <w:jc w:val="center"/>
      </w:pPr>
      <w:r>
        <w:t># # #</w:t>
      </w:r>
    </w:p>
    <w:p w14:paraId="381B066A" w14:textId="77777777" w:rsidR="000B3EF6" w:rsidRDefault="000B3EF6" w:rsidP="00F24544">
      <w:pPr>
        <w:spacing w:before="100" w:beforeAutospacing="1"/>
        <w:contextualSpacing/>
        <w:rPr>
          <w:b/>
          <w:bCs/>
        </w:rPr>
      </w:pPr>
    </w:p>
    <w:p w14:paraId="6BB3824D" w14:textId="0B758FD1" w:rsidR="00F24544" w:rsidRPr="00282B5D" w:rsidRDefault="00F24544" w:rsidP="00F24544">
      <w:pPr>
        <w:spacing w:before="100" w:beforeAutospacing="1"/>
        <w:contextualSpacing/>
        <w:rPr>
          <w:b/>
          <w:bCs/>
        </w:rPr>
      </w:pPr>
      <w:r w:rsidRPr="00282B5D">
        <w:rPr>
          <w:b/>
          <w:bCs/>
        </w:rPr>
        <w:t>Contact:</w:t>
      </w:r>
      <w:r w:rsidRPr="00282B5D">
        <w:rPr>
          <w:b/>
          <w:bCs/>
        </w:rPr>
        <w:tab/>
      </w:r>
      <w:r w:rsidRPr="00282B5D">
        <w:rPr>
          <w:bCs/>
        </w:rPr>
        <w:t>Jason Herrington</w:t>
      </w:r>
    </w:p>
    <w:p w14:paraId="609AA96D" w14:textId="77777777" w:rsidR="00F24544" w:rsidRPr="00282B5D" w:rsidRDefault="00F24544" w:rsidP="00282B5D">
      <w:pPr>
        <w:spacing w:before="100" w:beforeAutospacing="1"/>
        <w:ind w:left="1440"/>
        <w:contextualSpacing/>
        <w:rPr>
          <w:bCs/>
        </w:rPr>
      </w:pPr>
      <w:r w:rsidRPr="00282B5D">
        <w:rPr>
          <w:bCs/>
        </w:rPr>
        <w:t>California Historical Society</w:t>
      </w:r>
      <w:r w:rsidRPr="00282B5D">
        <w:rPr>
          <w:bCs/>
        </w:rPr>
        <w:br/>
        <w:t xml:space="preserve">415.357.1848 </w:t>
      </w:r>
      <w:proofErr w:type="spellStart"/>
      <w:r w:rsidRPr="00282B5D">
        <w:rPr>
          <w:bCs/>
        </w:rPr>
        <w:t>ext</w:t>
      </w:r>
      <w:proofErr w:type="spellEnd"/>
      <w:r w:rsidRPr="00282B5D">
        <w:rPr>
          <w:bCs/>
        </w:rPr>
        <w:t xml:space="preserve"> 209</w:t>
      </w:r>
    </w:p>
    <w:p w14:paraId="28629257" w14:textId="77777777" w:rsidR="00F24544" w:rsidRPr="00282B5D" w:rsidRDefault="00F24544" w:rsidP="00282B5D">
      <w:pPr>
        <w:spacing w:before="100" w:beforeAutospacing="1"/>
        <w:ind w:left="720" w:firstLine="720"/>
        <w:contextualSpacing/>
        <w:rPr>
          <w:b/>
          <w:bCs/>
        </w:rPr>
      </w:pPr>
      <w:r w:rsidRPr="00282B5D">
        <w:rPr>
          <w:bCs/>
          <w:color w:val="262626" w:themeColor="text1" w:themeTint="D9"/>
        </w:rPr>
        <w:t>jherrington@calhist.org</w:t>
      </w:r>
    </w:p>
    <w:p w14:paraId="031AFC36" w14:textId="77777777" w:rsidR="00020D47" w:rsidRDefault="00020D47" w:rsidP="00020D47"/>
    <w:p w14:paraId="5D5EFF26" w14:textId="77777777" w:rsidR="001C4C14" w:rsidRDefault="001C4C14" w:rsidP="00CB7B1A">
      <w:pPr>
        <w:rPr>
          <w:rFonts w:eastAsia="Times New Roman"/>
          <w:color w:val="000000"/>
          <w:sz w:val="20"/>
          <w:szCs w:val="20"/>
        </w:rPr>
      </w:pPr>
    </w:p>
    <w:sectPr w:rsidR="001C4C14" w:rsidSect="000B3EF6">
      <w:footerReference w:type="even" r:id="rId10"/>
      <w:footerReference w:type="default" r:id="rId11"/>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9215" w14:textId="77777777" w:rsidR="004129EE" w:rsidRDefault="004129EE" w:rsidP="00110EB1">
      <w:r>
        <w:separator/>
      </w:r>
    </w:p>
  </w:endnote>
  <w:endnote w:type="continuationSeparator" w:id="0">
    <w:p w14:paraId="22AA9D30" w14:textId="77777777" w:rsidR="004129EE" w:rsidRDefault="004129EE" w:rsidP="0011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887647"/>
      <w:docPartObj>
        <w:docPartGallery w:val="Page Numbers (Bottom of Page)"/>
        <w:docPartUnique/>
      </w:docPartObj>
    </w:sdtPr>
    <w:sdtEndPr>
      <w:rPr>
        <w:rStyle w:val="PageNumber"/>
      </w:rPr>
    </w:sdtEndPr>
    <w:sdtContent>
      <w:p w14:paraId="6363A796" w14:textId="6A5D6CA2" w:rsidR="002C1C51" w:rsidRDefault="002C1C51" w:rsidP="00FA3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274B2" w14:textId="77777777" w:rsidR="002C1C51" w:rsidRDefault="002C1C51" w:rsidP="00282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244899"/>
      <w:docPartObj>
        <w:docPartGallery w:val="Page Numbers (Bottom of Page)"/>
        <w:docPartUnique/>
      </w:docPartObj>
    </w:sdtPr>
    <w:sdtEndPr>
      <w:rPr>
        <w:rStyle w:val="PageNumber"/>
      </w:rPr>
    </w:sdtEndPr>
    <w:sdtContent>
      <w:p w14:paraId="30FF5A2C" w14:textId="069CA452" w:rsidR="002C1C51" w:rsidRDefault="002C1C51" w:rsidP="00FA3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511A">
          <w:rPr>
            <w:rStyle w:val="PageNumber"/>
            <w:noProof/>
          </w:rPr>
          <w:t>2</w:t>
        </w:r>
        <w:r>
          <w:rPr>
            <w:rStyle w:val="PageNumber"/>
          </w:rPr>
          <w:fldChar w:fldCharType="end"/>
        </w:r>
      </w:p>
    </w:sdtContent>
  </w:sdt>
  <w:p w14:paraId="26FDCD93" w14:textId="6B5436B4" w:rsidR="00110EB1" w:rsidRDefault="00110EB1" w:rsidP="00282B5D">
    <w:pPr>
      <w:pStyle w:val="Footer"/>
      <w:ind w:right="360"/>
      <w:jc w:val="center"/>
    </w:pPr>
  </w:p>
  <w:p w14:paraId="329FEF0C" w14:textId="77777777" w:rsidR="00110EB1" w:rsidRDefault="0011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28F1" w14:textId="77777777" w:rsidR="004129EE" w:rsidRDefault="004129EE" w:rsidP="00110EB1">
      <w:r>
        <w:separator/>
      </w:r>
    </w:p>
  </w:footnote>
  <w:footnote w:type="continuationSeparator" w:id="0">
    <w:p w14:paraId="68A80AEB" w14:textId="77777777" w:rsidR="004129EE" w:rsidRDefault="004129EE" w:rsidP="0011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4BB3"/>
    <w:multiLevelType w:val="hybridMultilevel"/>
    <w:tmpl w:val="CC3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61AB1"/>
    <w:multiLevelType w:val="hybridMultilevel"/>
    <w:tmpl w:val="7BA8419E"/>
    <w:lvl w:ilvl="0" w:tplc="24508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2007D"/>
    <w:multiLevelType w:val="hybridMultilevel"/>
    <w:tmpl w:val="D47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73"/>
    <w:rsid w:val="00002095"/>
    <w:rsid w:val="00002C68"/>
    <w:rsid w:val="000104CC"/>
    <w:rsid w:val="00013845"/>
    <w:rsid w:val="00017DF7"/>
    <w:rsid w:val="00020D47"/>
    <w:rsid w:val="00024311"/>
    <w:rsid w:val="00026B21"/>
    <w:rsid w:val="00034D40"/>
    <w:rsid w:val="000466D5"/>
    <w:rsid w:val="00067105"/>
    <w:rsid w:val="000676BC"/>
    <w:rsid w:val="000726A2"/>
    <w:rsid w:val="00072BC4"/>
    <w:rsid w:val="00073414"/>
    <w:rsid w:val="00082559"/>
    <w:rsid w:val="00085656"/>
    <w:rsid w:val="000970B8"/>
    <w:rsid w:val="000A14CD"/>
    <w:rsid w:val="000A4FD1"/>
    <w:rsid w:val="000A6AE1"/>
    <w:rsid w:val="000B1FCC"/>
    <w:rsid w:val="000B319A"/>
    <w:rsid w:val="000B3EF6"/>
    <w:rsid w:val="000C02C9"/>
    <w:rsid w:val="000C2CE8"/>
    <w:rsid w:val="000C5DAA"/>
    <w:rsid w:val="000C65E2"/>
    <w:rsid w:val="000C67B0"/>
    <w:rsid w:val="000D31F3"/>
    <w:rsid w:val="000D72AC"/>
    <w:rsid w:val="000E2372"/>
    <w:rsid w:val="000F1363"/>
    <w:rsid w:val="000F1B33"/>
    <w:rsid w:val="000F44A7"/>
    <w:rsid w:val="000F4E06"/>
    <w:rsid w:val="000F6F02"/>
    <w:rsid w:val="001001D2"/>
    <w:rsid w:val="00110D9C"/>
    <w:rsid w:val="00110EB1"/>
    <w:rsid w:val="001165BE"/>
    <w:rsid w:val="001212A1"/>
    <w:rsid w:val="00125CBA"/>
    <w:rsid w:val="001313DD"/>
    <w:rsid w:val="001356CF"/>
    <w:rsid w:val="0013598D"/>
    <w:rsid w:val="00137FA7"/>
    <w:rsid w:val="0014115A"/>
    <w:rsid w:val="0014513C"/>
    <w:rsid w:val="00152AB5"/>
    <w:rsid w:val="00153DA9"/>
    <w:rsid w:val="00154F13"/>
    <w:rsid w:val="001553D9"/>
    <w:rsid w:val="0016297C"/>
    <w:rsid w:val="00167A5F"/>
    <w:rsid w:val="00167F0A"/>
    <w:rsid w:val="00170F52"/>
    <w:rsid w:val="00171CE5"/>
    <w:rsid w:val="00171DA7"/>
    <w:rsid w:val="0017481D"/>
    <w:rsid w:val="00176BE4"/>
    <w:rsid w:val="001805A4"/>
    <w:rsid w:val="00181F45"/>
    <w:rsid w:val="0018608A"/>
    <w:rsid w:val="001931AB"/>
    <w:rsid w:val="00194682"/>
    <w:rsid w:val="00197D18"/>
    <w:rsid w:val="001A59F1"/>
    <w:rsid w:val="001C100B"/>
    <w:rsid w:val="001C2D3E"/>
    <w:rsid w:val="001C4C14"/>
    <w:rsid w:val="001D30C6"/>
    <w:rsid w:val="001E62A1"/>
    <w:rsid w:val="001E73EE"/>
    <w:rsid w:val="001F45BC"/>
    <w:rsid w:val="001F6A20"/>
    <w:rsid w:val="001F6F63"/>
    <w:rsid w:val="00200BE7"/>
    <w:rsid w:val="002128CA"/>
    <w:rsid w:val="002138DD"/>
    <w:rsid w:val="00214411"/>
    <w:rsid w:val="0022486E"/>
    <w:rsid w:val="002306D2"/>
    <w:rsid w:val="00234BFD"/>
    <w:rsid w:val="002355C1"/>
    <w:rsid w:val="00236113"/>
    <w:rsid w:val="002379E2"/>
    <w:rsid w:val="00244CA1"/>
    <w:rsid w:val="00244FE3"/>
    <w:rsid w:val="00252679"/>
    <w:rsid w:val="0025304F"/>
    <w:rsid w:val="0025351B"/>
    <w:rsid w:val="00260266"/>
    <w:rsid w:val="00260500"/>
    <w:rsid w:val="00261F0F"/>
    <w:rsid w:val="00262B5F"/>
    <w:rsid w:val="00264B76"/>
    <w:rsid w:val="0026609B"/>
    <w:rsid w:val="00267674"/>
    <w:rsid w:val="002676DA"/>
    <w:rsid w:val="002773A5"/>
    <w:rsid w:val="002816A8"/>
    <w:rsid w:val="00282B5D"/>
    <w:rsid w:val="00282E05"/>
    <w:rsid w:val="00293B58"/>
    <w:rsid w:val="00293D55"/>
    <w:rsid w:val="00297FA1"/>
    <w:rsid w:val="002A35B8"/>
    <w:rsid w:val="002A4A67"/>
    <w:rsid w:val="002B1D65"/>
    <w:rsid w:val="002B4446"/>
    <w:rsid w:val="002B76E8"/>
    <w:rsid w:val="002C1C51"/>
    <w:rsid w:val="002C79BA"/>
    <w:rsid w:val="002D2A61"/>
    <w:rsid w:val="002D3D98"/>
    <w:rsid w:val="002D55B4"/>
    <w:rsid w:val="002E033A"/>
    <w:rsid w:val="002E585A"/>
    <w:rsid w:val="002F13F8"/>
    <w:rsid w:val="002F29FF"/>
    <w:rsid w:val="002F2AB7"/>
    <w:rsid w:val="002F608E"/>
    <w:rsid w:val="002F6469"/>
    <w:rsid w:val="002F77D7"/>
    <w:rsid w:val="00300C49"/>
    <w:rsid w:val="00314798"/>
    <w:rsid w:val="00315795"/>
    <w:rsid w:val="003235E1"/>
    <w:rsid w:val="00325562"/>
    <w:rsid w:val="0033339E"/>
    <w:rsid w:val="00334645"/>
    <w:rsid w:val="0034197E"/>
    <w:rsid w:val="00341A05"/>
    <w:rsid w:val="0034778A"/>
    <w:rsid w:val="003511DD"/>
    <w:rsid w:val="00353347"/>
    <w:rsid w:val="00362A32"/>
    <w:rsid w:val="00385D4F"/>
    <w:rsid w:val="00393A01"/>
    <w:rsid w:val="003976EC"/>
    <w:rsid w:val="003A228E"/>
    <w:rsid w:val="003A22C0"/>
    <w:rsid w:val="003A56F7"/>
    <w:rsid w:val="003A60F6"/>
    <w:rsid w:val="003B2AF5"/>
    <w:rsid w:val="003C6685"/>
    <w:rsid w:val="003C71B4"/>
    <w:rsid w:val="003D7EE1"/>
    <w:rsid w:val="003E2323"/>
    <w:rsid w:val="003F10E7"/>
    <w:rsid w:val="003F491B"/>
    <w:rsid w:val="003F6A08"/>
    <w:rsid w:val="00401BD7"/>
    <w:rsid w:val="004030C8"/>
    <w:rsid w:val="00403554"/>
    <w:rsid w:val="00411EF5"/>
    <w:rsid w:val="004129EE"/>
    <w:rsid w:val="004147BA"/>
    <w:rsid w:val="00414E37"/>
    <w:rsid w:val="0042125A"/>
    <w:rsid w:val="00425093"/>
    <w:rsid w:val="004274E6"/>
    <w:rsid w:val="00432AE5"/>
    <w:rsid w:val="00432FEB"/>
    <w:rsid w:val="00436F35"/>
    <w:rsid w:val="00444F95"/>
    <w:rsid w:val="00446B65"/>
    <w:rsid w:val="004513DF"/>
    <w:rsid w:val="00452BB6"/>
    <w:rsid w:val="00453B7A"/>
    <w:rsid w:val="00455084"/>
    <w:rsid w:val="00456143"/>
    <w:rsid w:val="0046059D"/>
    <w:rsid w:val="004620F4"/>
    <w:rsid w:val="00463F92"/>
    <w:rsid w:val="00467081"/>
    <w:rsid w:val="004725BC"/>
    <w:rsid w:val="00475284"/>
    <w:rsid w:val="0048383D"/>
    <w:rsid w:val="00485C7C"/>
    <w:rsid w:val="00485FC6"/>
    <w:rsid w:val="00487171"/>
    <w:rsid w:val="004955B5"/>
    <w:rsid w:val="00495C42"/>
    <w:rsid w:val="004A08C9"/>
    <w:rsid w:val="004A5701"/>
    <w:rsid w:val="004B2AC8"/>
    <w:rsid w:val="004B6237"/>
    <w:rsid w:val="004B62BB"/>
    <w:rsid w:val="004C3F89"/>
    <w:rsid w:val="004C56C5"/>
    <w:rsid w:val="004D3E93"/>
    <w:rsid w:val="004E35F6"/>
    <w:rsid w:val="004E6D60"/>
    <w:rsid w:val="004F291A"/>
    <w:rsid w:val="004F2AE0"/>
    <w:rsid w:val="004F7BEA"/>
    <w:rsid w:val="00501EDF"/>
    <w:rsid w:val="005144E2"/>
    <w:rsid w:val="00517577"/>
    <w:rsid w:val="00517C49"/>
    <w:rsid w:val="00517CFB"/>
    <w:rsid w:val="00520FD7"/>
    <w:rsid w:val="00522CA0"/>
    <w:rsid w:val="00523D35"/>
    <w:rsid w:val="00524D1E"/>
    <w:rsid w:val="00525F53"/>
    <w:rsid w:val="005278FE"/>
    <w:rsid w:val="00530C33"/>
    <w:rsid w:val="00533623"/>
    <w:rsid w:val="00540997"/>
    <w:rsid w:val="00542B87"/>
    <w:rsid w:val="00544010"/>
    <w:rsid w:val="00554ADA"/>
    <w:rsid w:val="0056379B"/>
    <w:rsid w:val="00572318"/>
    <w:rsid w:val="00574CB8"/>
    <w:rsid w:val="00576D18"/>
    <w:rsid w:val="00585C8A"/>
    <w:rsid w:val="005870BF"/>
    <w:rsid w:val="0059383E"/>
    <w:rsid w:val="0059401D"/>
    <w:rsid w:val="005A1DD1"/>
    <w:rsid w:val="005A22F6"/>
    <w:rsid w:val="005A3BD4"/>
    <w:rsid w:val="005A425B"/>
    <w:rsid w:val="005B0371"/>
    <w:rsid w:val="005B17EB"/>
    <w:rsid w:val="005B2CC5"/>
    <w:rsid w:val="005B7DF8"/>
    <w:rsid w:val="005C0837"/>
    <w:rsid w:val="005C5A1A"/>
    <w:rsid w:val="005C6959"/>
    <w:rsid w:val="005E2C0A"/>
    <w:rsid w:val="005E3DCD"/>
    <w:rsid w:val="005E56AE"/>
    <w:rsid w:val="005E7B2D"/>
    <w:rsid w:val="005F08CA"/>
    <w:rsid w:val="005F0A8D"/>
    <w:rsid w:val="005F4647"/>
    <w:rsid w:val="005F4F9E"/>
    <w:rsid w:val="005F7577"/>
    <w:rsid w:val="005F7799"/>
    <w:rsid w:val="00601F17"/>
    <w:rsid w:val="006034E7"/>
    <w:rsid w:val="0060679C"/>
    <w:rsid w:val="006127BC"/>
    <w:rsid w:val="006200D0"/>
    <w:rsid w:val="006215D9"/>
    <w:rsid w:val="00622538"/>
    <w:rsid w:val="0062345F"/>
    <w:rsid w:val="006244D0"/>
    <w:rsid w:val="00634319"/>
    <w:rsid w:val="00635AE1"/>
    <w:rsid w:val="0063630B"/>
    <w:rsid w:val="006474F3"/>
    <w:rsid w:val="00660D02"/>
    <w:rsid w:val="006627EE"/>
    <w:rsid w:val="00662C79"/>
    <w:rsid w:val="006662D8"/>
    <w:rsid w:val="0066631C"/>
    <w:rsid w:val="00671906"/>
    <w:rsid w:val="00671BAE"/>
    <w:rsid w:val="00672187"/>
    <w:rsid w:val="00673160"/>
    <w:rsid w:val="006740D0"/>
    <w:rsid w:val="006802D9"/>
    <w:rsid w:val="0068409C"/>
    <w:rsid w:val="00690AE1"/>
    <w:rsid w:val="00695143"/>
    <w:rsid w:val="00695BB2"/>
    <w:rsid w:val="006967AE"/>
    <w:rsid w:val="006A3A27"/>
    <w:rsid w:val="006A595E"/>
    <w:rsid w:val="006A7216"/>
    <w:rsid w:val="006B4B1A"/>
    <w:rsid w:val="006B66C6"/>
    <w:rsid w:val="006C25CB"/>
    <w:rsid w:val="006C29EC"/>
    <w:rsid w:val="006C54E1"/>
    <w:rsid w:val="006C58B9"/>
    <w:rsid w:val="006C5EED"/>
    <w:rsid w:val="006D33A8"/>
    <w:rsid w:val="006D6C93"/>
    <w:rsid w:val="006E00B4"/>
    <w:rsid w:val="006E4929"/>
    <w:rsid w:val="006E4EC4"/>
    <w:rsid w:val="006E727D"/>
    <w:rsid w:val="006F18F9"/>
    <w:rsid w:val="006F1F05"/>
    <w:rsid w:val="006F4B34"/>
    <w:rsid w:val="006F66A5"/>
    <w:rsid w:val="00700FA5"/>
    <w:rsid w:val="007022CE"/>
    <w:rsid w:val="00704849"/>
    <w:rsid w:val="00707931"/>
    <w:rsid w:val="00713788"/>
    <w:rsid w:val="007212F2"/>
    <w:rsid w:val="0072212E"/>
    <w:rsid w:val="00725743"/>
    <w:rsid w:val="007273EF"/>
    <w:rsid w:val="00732D87"/>
    <w:rsid w:val="00735AFE"/>
    <w:rsid w:val="007416F2"/>
    <w:rsid w:val="0074236E"/>
    <w:rsid w:val="0074262C"/>
    <w:rsid w:val="00745238"/>
    <w:rsid w:val="007568DB"/>
    <w:rsid w:val="0076290C"/>
    <w:rsid w:val="0076747F"/>
    <w:rsid w:val="00771F7B"/>
    <w:rsid w:val="0077291C"/>
    <w:rsid w:val="007766B7"/>
    <w:rsid w:val="00776D17"/>
    <w:rsid w:val="00781777"/>
    <w:rsid w:val="007834D3"/>
    <w:rsid w:val="007841D9"/>
    <w:rsid w:val="007868B5"/>
    <w:rsid w:val="007876B5"/>
    <w:rsid w:val="007942FC"/>
    <w:rsid w:val="007B65DF"/>
    <w:rsid w:val="007B73AF"/>
    <w:rsid w:val="007B7825"/>
    <w:rsid w:val="007C4AAD"/>
    <w:rsid w:val="007C4F0A"/>
    <w:rsid w:val="007C55A4"/>
    <w:rsid w:val="007D7A1F"/>
    <w:rsid w:val="007E36DE"/>
    <w:rsid w:val="007F016D"/>
    <w:rsid w:val="007F1270"/>
    <w:rsid w:val="007F1623"/>
    <w:rsid w:val="007F35AC"/>
    <w:rsid w:val="007F3AA6"/>
    <w:rsid w:val="00800018"/>
    <w:rsid w:val="00802394"/>
    <w:rsid w:val="008032F2"/>
    <w:rsid w:val="0080497B"/>
    <w:rsid w:val="008067C3"/>
    <w:rsid w:val="008105CB"/>
    <w:rsid w:val="00812557"/>
    <w:rsid w:val="00812B7B"/>
    <w:rsid w:val="008150DA"/>
    <w:rsid w:val="00815A8C"/>
    <w:rsid w:val="008172FC"/>
    <w:rsid w:val="00823E01"/>
    <w:rsid w:val="008309B2"/>
    <w:rsid w:val="00843D84"/>
    <w:rsid w:val="00844C2D"/>
    <w:rsid w:val="00851DDB"/>
    <w:rsid w:val="00853EFB"/>
    <w:rsid w:val="00856BA4"/>
    <w:rsid w:val="00856C0C"/>
    <w:rsid w:val="00856E24"/>
    <w:rsid w:val="008578CF"/>
    <w:rsid w:val="008624DE"/>
    <w:rsid w:val="00863572"/>
    <w:rsid w:val="00864D1F"/>
    <w:rsid w:val="008711ED"/>
    <w:rsid w:val="00872901"/>
    <w:rsid w:val="00876DCB"/>
    <w:rsid w:val="0088082F"/>
    <w:rsid w:val="008830B9"/>
    <w:rsid w:val="008852AB"/>
    <w:rsid w:val="0088765D"/>
    <w:rsid w:val="00887FEC"/>
    <w:rsid w:val="00891F8D"/>
    <w:rsid w:val="0089280D"/>
    <w:rsid w:val="008968F7"/>
    <w:rsid w:val="008A556D"/>
    <w:rsid w:val="008A5CFA"/>
    <w:rsid w:val="008A6AF5"/>
    <w:rsid w:val="008B03E7"/>
    <w:rsid w:val="008B0BE2"/>
    <w:rsid w:val="008B3DF0"/>
    <w:rsid w:val="008B40B7"/>
    <w:rsid w:val="008B58B0"/>
    <w:rsid w:val="008B78F6"/>
    <w:rsid w:val="008B7E85"/>
    <w:rsid w:val="008C0B5C"/>
    <w:rsid w:val="008C1AB2"/>
    <w:rsid w:val="008C40E4"/>
    <w:rsid w:val="008C5860"/>
    <w:rsid w:val="008D533A"/>
    <w:rsid w:val="008D63B8"/>
    <w:rsid w:val="008E5FA2"/>
    <w:rsid w:val="008E741E"/>
    <w:rsid w:val="008F4F7E"/>
    <w:rsid w:val="008F73F4"/>
    <w:rsid w:val="00910582"/>
    <w:rsid w:val="00910940"/>
    <w:rsid w:val="00910E66"/>
    <w:rsid w:val="00912C81"/>
    <w:rsid w:val="00917D8C"/>
    <w:rsid w:val="0092146F"/>
    <w:rsid w:val="00925B17"/>
    <w:rsid w:val="009342A4"/>
    <w:rsid w:val="0093498E"/>
    <w:rsid w:val="00934C23"/>
    <w:rsid w:val="0093549D"/>
    <w:rsid w:val="0094117B"/>
    <w:rsid w:val="0095547F"/>
    <w:rsid w:val="009579AA"/>
    <w:rsid w:val="00960E98"/>
    <w:rsid w:val="00970831"/>
    <w:rsid w:val="00970B1D"/>
    <w:rsid w:val="00974B74"/>
    <w:rsid w:val="009869A6"/>
    <w:rsid w:val="00994850"/>
    <w:rsid w:val="00997E0F"/>
    <w:rsid w:val="009A7BE2"/>
    <w:rsid w:val="009B0D28"/>
    <w:rsid w:val="009B2621"/>
    <w:rsid w:val="009B290B"/>
    <w:rsid w:val="009C0C83"/>
    <w:rsid w:val="009C23D6"/>
    <w:rsid w:val="009C54FA"/>
    <w:rsid w:val="009D019D"/>
    <w:rsid w:val="009D1D27"/>
    <w:rsid w:val="009D4059"/>
    <w:rsid w:val="009D4D3B"/>
    <w:rsid w:val="009D52CD"/>
    <w:rsid w:val="009D5807"/>
    <w:rsid w:val="009E11E2"/>
    <w:rsid w:val="009E1772"/>
    <w:rsid w:val="009F529B"/>
    <w:rsid w:val="009F5FD8"/>
    <w:rsid w:val="00A10643"/>
    <w:rsid w:val="00A32A5E"/>
    <w:rsid w:val="00A43166"/>
    <w:rsid w:val="00A4368A"/>
    <w:rsid w:val="00A479E4"/>
    <w:rsid w:val="00A53378"/>
    <w:rsid w:val="00A61FB2"/>
    <w:rsid w:val="00A654D8"/>
    <w:rsid w:val="00A65BAD"/>
    <w:rsid w:val="00A72A58"/>
    <w:rsid w:val="00A73723"/>
    <w:rsid w:val="00A8304F"/>
    <w:rsid w:val="00A90204"/>
    <w:rsid w:val="00A94D73"/>
    <w:rsid w:val="00AA29BC"/>
    <w:rsid w:val="00AB4B13"/>
    <w:rsid w:val="00AB59F1"/>
    <w:rsid w:val="00AB5A83"/>
    <w:rsid w:val="00AB5BA0"/>
    <w:rsid w:val="00AC0B90"/>
    <w:rsid w:val="00AC3B3F"/>
    <w:rsid w:val="00AC405D"/>
    <w:rsid w:val="00AC4496"/>
    <w:rsid w:val="00AC44BB"/>
    <w:rsid w:val="00AD2B26"/>
    <w:rsid w:val="00AD3084"/>
    <w:rsid w:val="00AD4E03"/>
    <w:rsid w:val="00AD6475"/>
    <w:rsid w:val="00AE3AFC"/>
    <w:rsid w:val="00AF1F27"/>
    <w:rsid w:val="00AF586F"/>
    <w:rsid w:val="00AF71E2"/>
    <w:rsid w:val="00B027FB"/>
    <w:rsid w:val="00B033AB"/>
    <w:rsid w:val="00B11D7D"/>
    <w:rsid w:val="00B13BEF"/>
    <w:rsid w:val="00B14D51"/>
    <w:rsid w:val="00B227A6"/>
    <w:rsid w:val="00B22ABA"/>
    <w:rsid w:val="00B24679"/>
    <w:rsid w:val="00B260FD"/>
    <w:rsid w:val="00B27154"/>
    <w:rsid w:val="00B32996"/>
    <w:rsid w:val="00B355CA"/>
    <w:rsid w:val="00B4114A"/>
    <w:rsid w:val="00B42BF9"/>
    <w:rsid w:val="00B44483"/>
    <w:rsid w:val="00B503C7"/>
    <w:rsid w:val="00B56EC7"/>
    <w:rsid w:val="00B668CE"/>
    <w:rsid w:val="00B66A63"/>
    <w:rsid w:val="00B71E30"/>
    <w:rsid w:val="00B77463"/>
    <w:rsid w:val="00B82F7F"/>
    <w:rsid w:val="00B846FE"/>
    <w:rsid w:val="00B91D21"/>
    <w:rsid w:val="00B93270"/>
    <w:rsid w:val="00B93F4C"/>
    <w:rsid w:val="00B94146"/>
    <w:rsid w:val="00B967AA"/>
    <w:rsid w:val="00BA01B8"/>
    <w:rsid w:val="00BA095C"/>
    <w:rsid w:val="00BA516D"/>
    <w:rsid w:val="00BA6FC0"/>
    <w:rsid w:val="00BC220B"/>
    <w:rsid w:val="00BC2766"/>
    <w:rsid w:val="00BC46CD"/>
    <w:rsid w:val="00BC6504"/>
    <w:rsid w:val="00BD10EE"/>
    <w:rsid w:val="00BD2A12"/>
    <w:rsid w:val="00BD4061"/>
    <w:rsid w:val="00BD7019"/>
    <w:rsid w:val="00BE34A4"/>
    <w:rsid w:val="00BF0F66"/>
    <w:rsid w:val="00BF3A82"/>
    <w:rsid w:val="00BF47F1"/>
    <w:rsid w:val="00BF5D8F"/>
    <w:rsid w:val="00BF6FEC"/>
    <w:rsid w:val="00C0263D"/>
    <w:rsid w:val="00C0554D"/>
    <w:rsid w:val="00C058C3"/>
    <w:rsid w:val="00C062AE"/>
    <w:rsid w:val="00C11D33"/>
    <w:rsid w:val="00C2723F"/>
    <w:rsid w:val="00C272DF"/>
    <w:rsid w:val="00C33A5C"/>
    <w:rsid w:val="00C3511A"/>
    <w:rsid w:val="00C37BFA"/>
    <w:rsid w:val="00C40000"/>
    <w:rsid w:val="00C42B3C"/>
    <w:rsid w:val="00C4439B"/>
    <w:rsid w:val="00C46D88"/>
    <w:rsid w:val="00C535D8"/>
    <w:rsid w:val="00C659C6"/>
    <w:rsid w:val="00C65B9D"/>
    <w:rsid w:val="00C74785"/>
    <w:rsid w:val="00C818C7"/>
    <w:rsid w:val="00C8477B"/>
    <w:rsid w:val="00C858D0"/>
    <w:rsid w:val="00C872E7"/>
    <w:rsid w:val="00C95C2C"/>
    <w:rsid w:val="00CA0DDA"/>
    <w:rsid w:val="00CA513C"/>
    <w:rsid w:val="00CB77F9"/>
    <w:rsid w:val="00CB7B1A"/>
    <w:rsid w:val="00CC0ED7"/>
    <w:rsid w:val="00CC1379"/>
    <w:rsid w:val="00CC2CBE"/>
    <w:rsid w:val="00CC2FD0"/>
    <w:rsid w:val="00CD1A30"/>
    <w:rsid w:val="00CD35D9"/>
    <w:rsid w:val="00CE0DF2"/>
    <w:rsid w:val="00CE1974"/>
    <w:rsid w:val="00CE1DFF"/>
    <w:rsid w:val="00CE5F44"/>
    <w:rsid w:val="00CE76D5"/>
    <w:rsid w:val="00CF100F"/>
    <w:rsid w:val="00CF5434"/>
    <w:rsid w:val="00CF7DAC"/>
    <w:rsid w:val="00D00628"/>
    <w:rsid w:val="00D00DE8"/>
    <w:rsid w:val="00D013E5"/>
    <w:rsid w:val="00D01DB3"/>
    <w:rsid w:val="00D02761"/>
    <w:rsid w:val="00D065DF"/>
    <w:rsid w:val="00D06CAE"/>
    <w:rsid w:val="00D10E94"/>
    <w:rsid w:val="00D11614"/>
    <w:rsid w:val="00D13CB6"/>
    <w:rsid w:val="00D34CA3"/>
    <w:rsid w:val="00D4489E"/>
    <w:rsid w:val="00D5254F"/>
    <w:rsid w:val="00D5757A"/>
    <w:rsid w:val="00D60E42"/>
    <w:rsid w:val="00D658CA"/>
    <w:rsid w:val="00D7422F"/>
    <w:rsid w:val="00D74B1A"/>
    <w:rsid w:val="00D77597"/>
    <w:rsid w:val="00D838C5"/>
    <w:rsid w:val="00D838D5"/>
    <w:rsid w:val="00D857C2"/>
    <w:rsid w:val="00D91B60"/>
    <w:rsid w:val="00D93345"/>
    <w:rsid w:val="00D94FDF"/>
    <w:rsid w:val="00DA02AE"/>
    <w:rsid w:val="00DA076F"/>
    <w:rsid w:val="00DA41C5"/>
    <w:rsid w:val="00DA480F"/>
    <w:rsid w:val="00DA4BB5"/>
    <w:rsid w:val="00DA6902"/>
    <w:rsid w:val="00DB4DDF"/>
    <w:rsid w:val="00DB749F"/>
    <w:rsid w:val="00DC2551"/>
    <w:rsid w:val="00DC4D43"/>
    <w:rsid w:val="00DD0484"/>
    <w:rsid w:val="00DD16EB"/>
    <w:rsid w:val="00DD2FAC"/>
    <w:rsid w:val="00DE6A94"/>
    <w:rsid w:val="00DE7B91"/>
    <w:rsid w:val="00DF0C40"/>
    <w:rsid w:val="00DF2BE5"/>
    <w:rsid w:val="00DF404F"/>
    <w:rsid w:val="00DF4E27"/>
    <w:rsid w:val="00DF6D1B"/>
    <w:rsid w:val="00E0018D"/>
    <w:rsid w:val="00E02D05"/>
    <w:rsid w:val="00E060C9"/>
    <w:rsid w:val="00E07873"/>
    <w:rsid w:val="00E07F18"/>
    <w:rsid w:val="00E108F6"/>
    <w:rsid w:val="00E12BB3"/>
    <w:rsid w:val="00E2011B"/>
    <w:rsid w:val="00E24885"/>
    <w:rsid w:val="00E34BC4"/>
    <w:rsid w:val="00E447E5"/>
    <w:rsid w:val="00E644FA"/>
    <w:rsid w:val="00E6532B"/>
    <w:rsid w:val="00E735EF"/>
    <w:rsid w:val="00E73859"/>
    <w:rsid w:val="00E75A27"/>
    <w:rsid w:val="00E75A69"/>
    <w:rsid w:val="00E92410"/>
    <w:rsid w:val="00E94C6C"/>
    <w:rsid w:val="00E94FBB"/>
    <w:rsid w:val="00E979EF"/>
    <w:rsid w:val="00EA00B1"/>
    <w:rsid w:val="00EA4A28"/>
    <w:rsid w:val="00EA7314"/>
    <w:rsid w:val="00EA7C9C"/>
    <w:rsid w:val="00EB0E34"/>
    <w:rsid w:val="00EB17AB"/>
    <w:rsid w:val="00EB553E"/>
    <w:rsid w:val="00EB639B"/>
    <w:rsid w:val="00EC3AC4"/>
    <w:rsid w:val="00EC6E45"/>
    <w:rsid w:val="00EC790C"/>
    <w:rsid w:val="00ED23F1"/>
    <w:rsid w:val="00EE0B82"/>
    <w:rsid w:val="00EE1908"/>
    <w:rsid w:val="00EE60C5"/>
    <w:rsid w:val="00EF0F6A"/>
    <w:rsid w:val="00EF10D7"/>
    <w:rsid w:val="00EF4F9A"/>
    <w:rsid w:val="00F00445"/>
    <w:rsid w:val="00F019E4"/>
    <w:rsid w:val="00F05760"/>
    <w:rsid w:val="00F064F3"/>
    <w:rsid w:val="00F11425"/>
    <w:rsid w:val="00F16143"/>
    <w:rsid w:val="00F2055B"/>
    <w:rsid w:val="00F21CB9"/>
    <w:rsid w:val="00F221BE"/>
    <w:rsid w:val="00F24544"/>
    <w:rsid w:val="00F25EC5"/>
    <w:rsid w:val="00F27D2F"/>
    <w:rsid w:val="00F33397"/>
    <w:rsid w:val="00F41A98"/>
    <w:rsid w:val="00F426EF"/>
    <w:rsid w:val="00F42A58"/>
    <w:rsid w:val="00F52DD5"/>
    <w:rsid w:val="00F533BE"/>
    <w:rsid w:val="00F60D6E"/>
    <w:rsid w:val="00F6706A"/>
    <w:rsid w:val="00F70136"/>
    <w:rsid w:val="00F7088D"/>
    <w:rsid w:val="00F77DA8"/>
    <w:rsid w:val="00F92A4E"/>
    <w:rsid w:val="00F92ADC"/>
    <w:rsid w:val="00F93CD7"/>
    <w:rsid w:val="00F9737A"/>
    <w:rsid w:val="00FA0FE1"/>
    <w:rsid w:val="00FA39D1"/>
    <w:rsid w:val="00FA535D"/>
    <w:rsid w:val="00FB3F8D"/>
    <w:rsid w:val="00FB4544"/>
    <w:rsid w:val="00FD5C63"/>
    <w:rsid w:val="00FD74E1"/>
    <w:rsid w:val="00FE1C08"/>
    <w:rsid w:val="00FF2AEE"/>
    <w:rsid w:val="00FF2F3A"/>
    <w:rsid w:val="00FF3A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F1E1C"/>
  <w15:docId w15:val="{E5E78592-658B-4F7B-A4E0-02EDB2C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873"/>
    <w:pPr>
      <w:spacing w:after="0"/>
    </w:pPr>
    <w:rPr>
      <w:rFonts w:ascii="Times New Roman" w:eastAsia="Cambria" w:hAnsi="Times New Roman" w:cs="Times New Roman"/>
      <w:lang w:eastAsia="en-US"/>
    </w:rPr>
  </w:style>
  <w:style w:type="paragraph" w:styleId="Heading2">
    <w:name w:val="heading 2"/>
    <w:basedOn w:val="Normal"/>
    <w:link w:val="Heading2Char"/>
    <w:uiPriority w:val="9"/>
    <w:qFormat/>
    <w:rsid w:val="00EF10D7"/>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873"/>
    <w:rPr>
      <w:color w:val="0000FF" w:themeColor="hyperlink"/>
      <w:u w:val="single"/>
    </w:rPr>
  </w:style>
  <w:style w:type="paragraph" w:styleId="BalloonText">
    <w:name w:val="Balloon Text"/>
    <w:basedOn w:val="Normal"/>
    <w:link w:val="BalloonTextChar"/>
    <w:uiPriority w:val="99"/>
    <w:semiHidden/>
    <w:unhideWhenUsed/>
    <w:rsid w:val="00E078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873"/>
    <w:rPr>
      <w:rFonts w:ascii="Lucida Grande" w:eastAsia="Cambria" w:hAnsi="Lucida Grande" w:cs="Lucida Grande"/>
      <w:sz w:val="18"/>
      <w:szCs w:val="18"/>
      <w:lang w:eastAsia="en-US"/>
    </w:rPr>
  </w:style>
  <w:style w:type="character" w:customStyle="1" w:styleId="Heading2Char">
    <w:name w:val="Heading 2 Char"/>
    <w:basedOn w:val="DefaultParagraphFont"/>
    <w:link w:val="Heading2"/>
    <w:uiPriority w:val="9"/>
    <w:rsid w:val="00EF10D7"/>
    <w:rPr>
      <w:rFonts w:ascii="Times" w:hAnsi="Times"/>
      <w:b/>
      <w:bCs/>
      <w:sz w:val="36"/>
      <w:szCs w:val="36"/>
      <w:lang w:eastAsia="en-US"/>
    </w:rPr>
  </w:style>
  <w:style w:type="paragraph" w:customStyle="1" w:styleId="top">
    <w:name w:val="top"/>
    <w:basedOn w:val="Normal"/>
    <w:rsid w:val="00EF10D7"/>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EF10D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0C2CE8"/>
    <w:rPr>
      <w:color w:val="800080" w:themeColor="followedHyperlink"/>
      <w:u w:val="single"/>
    </w:rPr>
  </w:style>
  <w:style w:type="character" w:styleId="CommentReference">
    <w:name w:val="annotation reference"/>
    <w:basedOn w:val="DefaultParagraphFont"/>
    <w:uiPriority w:val="99"/>
    <w:semiHidden/>
    <w:unhideWhenUsed/>
    <w:rsid w:val="008C1AB2"/>
    <w:rPr>
      <w:sz w:val="16"/>
      <w:szCs w:val="16"/>
    </w:rPr>
  </w:style>
  <w:style w:type="paragraph" w:styleId="CommentText">
    <w:name w:val="annotation text"/>
    <w:basedOn w:val="Normal"/>
    <w:link w:val="CommentTextChar"/>
    <w:uiPriority w:val="99"/>
    <w:semiHidden/>
    <w:unhideWhenUsed/>
    <w:rsid w:val="008C1AB2"/>
    <w:rPr>
      <w:sz w:val="20"/>
      <w:szCs w:val="20"/>
    </w:rPr>
  </w:style>
  <w:style w:type="character" w:customStyle="1" w:styleId="CommentTextChar">
    <w:name w:val="Comment Text Char"/>
    <w:basedOn w:val="DefaultParagraphFont"/>
    <w:link w:val="CommentText"/>
    <w:uiPriority w:val="99"/>
    <w:semiHidden/>
    <w:rsid w:val="008C1AB2"/>
    <w:rPr>
      <w:rFonts w:ascii="Times New Roman" w:eastAsia="Cambria"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C1AB2"/>
    <w:rPr>
      <w:b/>
      <w:bCs/>
    </w:rPr>
  </w:style>
  <w:style w:type="character" w:customStyle="1" w:styleId="CommentSubjectChar">
    <w:name w:val="Comment Subject Char"/>
    <w:basedOn w:val="CommentTextChar"/>
    <w:link w:val="CommentSubject"/>
    <w:uiPriority w:val="99"/>
    <w:semiHidden/>
    <w:rsid w:val="008C1AB2"/>
    <w:rPr>
      <w:rFonts w:ascii="Times New Roman" w:eastAsia="Cambria" w:hAnsi="Times New Roman" w:cs="Times New Roman"/>
      <w:b/>
      <w:bCs/>
      <w:sz w:val="20"/>
      <w:szCs w:val="20"/>
      <w:lang w:eastAsia="en-US"/>
    </w:rPr>
  </w:style>
  <w:style w:type="paragraph" w:styleId="ListParagraph">
    <w:name w:val="List Paragraph"/>
    <w:basedOn w:val="Normal"/>
    <w:uiPriority w:val="34"/>
    <w:qFormat/>
    <w:rsid w:val="00110D9C"/>
    <w:pPr>
      <w:ind w:left="720"/>
      <w:contextualSpacing/>
    </w:pPr>
  </w:style>
  <w:style w:type="paragraph" w:styleId="Revision">
    <w:name w:val="Revision"/>
    <w:hidden/>
    <w:uiPriority w:val="99"/>
    <w:semiHidden/>
    <w:rsid w:val="00FF3A39"/>
    <w:pPr>
      <w:spacing w:after="0"/>
    </w:pPr>
    <w:rPr>
      <w:rFonts w:ascii="Times New Roman" w:eastAsia="Cambria" w:hAnsi="Times New Roman" w:cs="Times New Roman"/>
      <w:lang w:eastAsia="en-US"/>
    </w:rPr>
  </w:style>
  <w:style w:type="paragraph" w:styleId="Header">
    <w:name w:val="header"/>
    <w:basedOn w:val="Normal"/>
    <w:link w:val="HeaderChar"/>
    <w:uiPriority w:val="99"/>
    <w:unhideWhenUsed/>
    <w:rsid w:val="00110EB1"/>
    <w:pPr>
      <w:tabs>
        <w:tab w:val="center" w:pos="4680"/>
        <w:tab w:val="right" w:pos="9360"/>
      </w:tabs>
    </w:pPr>
  </w:style>
  <w:style w:type="character" w:customStyle="1" w:styleId="HeaderChar">
    <w:name w:val="Header Char"/>
    <w:basedOn w:val="DefaultParagraphFont"/>
    <w:link w:val="Header"/>
    <w:uiPriority w:val="99"/>
    <w:rsid w:val="00110EB1"/>
    <w:rPr>
      <w:rFonts w:ascii="Times New Roman" w:eastAsia="Cambria" w:hAnsi="Times New Roman" w:cs="Times New Roman"/>
      <w:lang w:eastAsia="en-US"/>
    </w:rPr>
  </w:style>
  <w:style w:type="paragraph" w:styleId="Footer">
    <w:name w:val="footer"/>
    <w:basedOn w:val="Normal"/>
    <w:link w:val="FooterChar"/>
    <w:uiPriority w:val="99"/>
    <w:unhideWhenUsed/>
    <w:rsid w:val="00110EB1"/>
    <w:pPr>
      <w:tabs>
        <w:tab w:val="center" w:pos="4680"/>
        <w:tab w:val="right" w:pos="9360"/>
      </w:tabs>
    </w:pPr>
  </w:style>
  <w:style w:type="character" w:customStyle="1" w:styleId="FooterChar">
    <w:name w:val="Footer Char"/>
    <w:basedOn w:val="DefaultParagraphFont"/>
    <w:link w:val="Footer"/>
    <w:uiPriority w:val="99"/>
    <w:rsid w:val="00110EB1"/>
    <w:rPr>
      <w:rFonts w:ascii="Times New Roman" w:eastAsia="Cambria" w:hAnsi="Times New Roman" w:cs="Times New Roman"/>
      <w:lang w:eastAsia="en-US"/>
    </w:rPr>
  </w:style>
  <w:style w:type="character" w:customStyle="1" w:styleId="regbodycopy">
    <w:name w:val="regbodycopy"/>
    <w:basedOn w:val="DefaultParagraphFont"/>
    <w:rsid w:val="00020D47"/>
  </w:style>
  <w:style w:type="character" w:styleId="PageNumber">
    <w:name w:val="page number"/>
    <w:basedOn w:val="DefaultParagraphFont"/>
    <w:uiPriority w:val="99"/>
    <w:semiHidden/>
    <w:unhideWhenUsed/>
    <w:rsid w:val="002C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2356">
      <w:bodyDiv w:val="1"/>
      <w:marLeft w:val="0"/>
      <w:marRight w:val="0"/>
      <w:marTop w:val="0"/>
      <w:marBottom w:val="0"/>
      <w:divBdr>
        <w:top w:val="none" w:sz="0" w:space="0" w:color="auto"/>
        <w:left w:val="none" w:sz="0" w:space="0" w:color="auto"/>
        <w:bottom w:val="none" w:sz="0" w:space="0" w:color="auto"/>
        <w:right w:val="none" w:sz="0" w:space="0" w:color="auto"/>
      </w:divBdr>
    </w:div>
    <w:div w:id="684209045">
      <w:bodyDiv w:val="1"/>
      <w:marLeft w:val="0"/>
      <w:marRight w:val="0"/>
      <w:marTop w:val="0"/>
      <w:marBottom w:val="0"/>
      <w:divBdr>
        <w:top w:val="none" w:sz="0" w:space="0" w:color="auto"/>
        <w:left w:val="none" w:sz="0" w:space="0" w:color="auto"/>
        <w:bottom w:val="none" w:sz="0" w:space="0" w:color="auto"/>
        <w:right w:val="none" w:sz="0" w:space="0" w:color="auto"/>
      </w:divBdr>
    </w:div>
    <w:div w:id="901059654">
      <w:bodyDiv w:val="1"/>
      <w:marLeft w:val="0"/>
      <w:marRight w:val="0"/>
      <w:marTop w:val="0"/>
      <w:marBottom w:val="0"/>
      <w:divBdr>
        <w:top w:val="none" w:sz="0" w:space="0" w:color="auto"/>
        <w:left w:val="none" w:sz="0" w:space="0" w:color="auto"/>
        <w:bottom w:val="none" w:sz="0" w:space="0" w:color="auto"/>
        <w:right w:val="none" w:sz="0" w:space="0" w:color="auto"/>
      </w:divBdr>
      <w:divsChild>
        <w:div w:id="1041393655">
          <w:marLeft w:val="0"/>
          <w:marRight w:val="0"/>
          <w:marTop w:val="0"/>
          <w:marBottom w:val="0"/>
          <w:divBdr>
            <w:top w:val="none" w:sz="0" w:space="0" w:color="auto"/>
            <w:left w:val="none" w:sz="0" w:space="0" w:color="auto"/>
            <w:bottom w:val="none" w:sz="0" w:space="0" w:color="auto"/>
            <w:right w:val="none" w:sz="0" w:space="0" w:color="auto"/>
          </w:divBdr>
        </w:div>
        <w:div w:id="652217877">
          <w:marLeft w:val="0"/>
          <w:marRight w:val="0"/>
          <w:marTop w:val="0"/>
          <w:marBottom w:val="0"/>
          <w:divBdr>
            <w:top w:val="none" w:sz="0" w:space="0" w:color="auto"/>
            <w:left w:val="none" w:sz="0" w:space="0" w:color="auto"/>
            <w:bottom w:val="none" w:sz="0" w:space="0" w:color="auto"/>
            <w:right w:val="none" w:sz="0" w:space="0" w:color="auto"/>
          </w:divBdr>
        </w:div>
      </w:divsChild>
    </w:div>
    <w:div w:id="1078290964">
      <w:bodyDiv w:val="1"/>
      <w:marLeft w:val="0"/>
      <w:marRight w:val="0"/>
      <w:marTop w:val="0"/>
      <w:marBottom w:val="0"/>
      <w:divBdr>
        <w:top w:val="none" w:sz="0" w:space="0" w:color="auto"/>
        <w:left w:val="none" w:sz="0" w:space="0" w:color="auto"/>
        <w:bottom w:val="none" w:sz="0" w:space="0" w:color="auto"/>
        <w:right w:val="none" w:sz="0" w:space="0" w:color="auto"/>
      </w:divBdr>
    </w:div>
    <w:div w:id="1085690267">
      <w:bodyDiv w:val="1"/>
      <w:marLeft w:val="0"/>
      <w:marRight w:val="0"/>
      <w:marTop w:val="0"/>
      <w:marBottom w:val="0"/>
      <w:divBdr>
        <w:top w:val="none" w:sz="0" w:space="0" w:color="auto"/>
        <w:left w:val="none" w:sz="0" w:space="0" w:color="auto"/>
        <w:bottom w:val="none" w:sz="0" w:space="0" w:color="auto"/>
        <w:right w:val="none" w:sz="0" w:space="0" w:color="auto"/>
      </w:divBdr>
    </w:div>
    <w:div w:id="1553540081">
      <w:bodyDiv w:val="1"/>
      <w:marLeft w:val="0"/>
      <w:marRight w:val="0"/>
      <w:marTop w:val="0"/>
      <w:marBottom w:val="0"/>
      <w:divBdr>
        <w:top w:val="none" w:sz="0" w:space="0" w:color="auto"/>
        <w:left w:val="none" w:sz="0" w:space="0" w:color="auto"/>
        <w:bottom w:val="none" w:sz="0" w:space="0" w:color="auto"/>
        <w:right w:val="none" w:sz="0" w:space="0" w:color="auto"/>
      </w:divBdr>
    </w:div>
    <w:div w:id="1632637876">
      <w:bodyDiv w:val="1"/>
      <w:marLeft w:val="0"/>
      <w:marRight w:val="0"/>
      <w:marTop w:val="0"/>
      <w:marBottom w:val="0"/>
      <w:divBdr>
        <w:top w:val="none" w:sz="0" w:space="0" w:color="auto"/>
        <w:left w:val="none" w:sz="0" w:space="0" w:color="auto"/>
        <w:bottom w:val="none" w:sz="0" w:space="0" w:color="auto"/>
        <w:right w:val="none" w:sz="0" w:space="0" w:color="auto"/>
      </w:divBdr>
    </w:div>
    <w:div w:id="1637679656">
      <w:bodyDiv w:val="1"/>
      <w:marLeft w:val="0"/>
      <w:marRight w:val="0"/>
      <w:marTop w:val="0"/>
      <w:marBottom w:val="0"/>
      <w:divBdr>
        <w:top w:val="none" w:sz="0" w:space="0" w:color="auto"/>
        <w:left w:val="none" w:sz="0" w:space="0" w:color="auto"/>
        <w:bottom w:val="none" w:sz="0" w:space="0" w:color="auto"/>
        <w:right w:val="none" w:sz="0" w:space="0" w:color="auto"/>
      </w:divBdr>
    </w:div>
    <w:div w:id="1643659261">
      <w:bodyDiv w:val="1"/>
      <w:marLeft w:val="0"/>
      <w:marRight w:val="0"/>
      <w:marTop w:val="0"/>
      <w:marBottom w:val="0"/>
      <w:divBdr>
        <w:top w:val="none" w:sz="0" w:space="0" w:color="auto"/>
        <w:left w:val="none" w:sz="0" w:space="0" w:color="auto"/>
        <w:bottom w:val="none" w:sz="0" w:space="0" w:color="auto"/>
        <w:right w:val="none" w:sz="0" w:space="0" w:color="auto"/>
      </w:divBdr>
    </w:div>
    <w:div w:id="1689986386">
      <w:bodyDiv w:val="1"/>
      <w:marLeft w:val="0"/>
      <w:marRight w:val="0"/>
      <w:marTop w:val="0"/>
      <w:marBottom w:val="0"/>
      <w:divBdr>
        <w:top w:val="none" w:sz="0" w:space="0" w:color="auto"/>
        <w:left w:val="none" w:sz="0" w:space="0" w:color="auto"/>
        <w:bottom w:val="none" w:sz="0" w:space="0" w:color="auto"/>
        <w:right w:val="none" w:sz="0" w:space="0" w:color="auto"/>
      </w:divBdr>
    </w:div>
    <w:div w:id="1814062020">
      <w:bodyDiv w:val="1"/>
      <w:marLeft w:val="0"/>
      <w:marRight w:val="0"/>
      <w:marTop w:val="0"/>
      <w:marBottom w:val="0"/>
      <w:divBdr>
        <w:top w:val="none" w:sz="0" w:space="0" w:color="auto"/>
        <w:left w:val="none" w:sz="0" w:space="0" w:color="auto"/>
        <w:bottom w:val="none" w:sz="0" w:space="0" w:color="auto"/>
        <w:right w:val="none" w:sz="0" w:space="0" w:color="auto"/>
      </w:divBdr>
    </w:div>
    <w:div w:id="2082100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iforniahistor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4383-10BC-B145-86B2-86D19F8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Historica Society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Harrison</dc:creator>
  <cp:lastModifiedBy>Kevin Herglotz</cp:lastModifiedBy>
  <cp:revision>3</cp:revision>
  <cp:lastPrinted>2015-11-20T21:49:00Z</cp:lastPrinted>
  <dcterms:created xsi:type="dcterms:W3CDTF">2018-12-05T01:20:00Z</dcterms:created>
  <dcterms:modified xsi:type="dcterms:W3CDTF">2018-12-05T01:20:00Z</dcterms:modified>
</cp:coreProperties>
</file>